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0337CD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Приложение</w:t>
      </w:r>
    </w:p>
    <w:p w:rsidR="00833613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833613" w:rsidRDefault="00BD10EC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Красногор</w:t>
      </w:r>
      <w:r w:rsidR="003435B3">
        <w:rPr>
          <w:rFonts w:ascii="Times New Roman" w:hAnsi="Times New Roman" w:cs="Times New Roman"/>
          <w:sz w:val="28"/>
          <w:szCs w:val="28"/>
        </w:rPr>
        <w:t>ского</w:t>
      </w:r>
      <w:r w:rsidR="008336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33613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F93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от</w:t>
      </w:r>
      <w:r w:rsidR="00612FA3">
        <w:rPr>
          <w:rFonts w:ascii="Times New Roman" w:hAnsi="Times New Roman" w:cs="Times New Roman"/>
          <w:sz w:val="28"/>
          <w:szCs w:val="28"/>
        </w:rPr>
        <w:t xml:space="preserve"> </w:t>
      </w:r>
      <w:r w:rsidR="006037D0">
        <w:rPr>
          <w:rFonts w:ascii="Times New Roman" w:hAnsi="Times New Roman" w:cs="Times New Roman"/>
          <w:sz w:val="28"/>
          <w:szCs w:val="28"/>
        </w:rPr>
        <w:t xml:space="preserve"> </w:t>
      </w:r>
      <w:r w:rsidR="00396696">
        <w:rPr>
          <w:rFonts w:ascii="Times New Roman" w:hAnsi="Times New Roman" w:cs="Times New Roman"/>
          <w:sz w:val="28"/>
          <w:szCs w:val="28"/>
        </w:rPr>
        <w:t xml:space="preserve">11 ноября </w:t>
      </w:r>
      <w:r w:rsidR="00B0632B">
        <w:rPr>
          <w:rFonts w:ascii="Times New Roman" w:hAnsi="Times New Roman" w:cs="Times New Roman"/>
          <w:sz w:val="28"/>
          <w:szCs w:val="28"/>
        </w:rPr>
        <w:t xml:space="preserve"> 202</w:t>
      </w:r>
      <w:r w:rsidR="005C2CB0">
        <w:rPr>
          <w:rFonts w:ascii="Times New Roman" w:hAnsi="Times New Roman" w:cs="Times New Roman"/>
          <w:sz w:val="28"/>
          <w:szCs w:val="28"/>
        </w:rPr>
        <w:t>4</w:t>
      </w:r>
      <w:r w:rsidR="003E0996">
        <w:rPr>
          <w:rFonts w:ascii="Times New Roman" w:hAnsi="Times New Roman" w:cs="Times New Roman"/>
          <w:sz w:val="28"/>
          <w:szCs w:val="28"/>
        </w:rPr>
        <w:t xml:space="preserve"> г. №</w:t>
      </w:r>
      <w:r w:rsidR="004D368C">
        <w:rPr>
          <w:rFonts w:ascii="Times New Roman" w:hAnsi="Times New Roman" w:cs="Times New Roman"/>
          <w:sz w:val="28"/>
          <w:szCs w:val="28"/>
        </w:rPr>
        <w:t xml:space="preserve"> </w:t>
      </w:r>
      <w:r w:rsidR="00130269">
        <w:rPr>
          <w:rFonts w:ascii="Times New Roman" w:hAnsi="Times New Roman" w:cs="Times New Roman"/>
          <w:sz w:val="28"/>
          <w:szCs w:val="28"/>
        </w:rPr>
        <w:t>65</w:t>
      </w:r>
      <w:r w:rsidRPr="00033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 w:rsidRPr="00FB1904">
        <w:rPr>
          <w:rFonts w:ascii="Times New Roman" w:hAnsi="Times New Roman" w:cs="Times New Roman"/>
          <w:b/>
          <w:sz w:val="28"/>
          <w:szCs w:val="28"/>
        </w:rPr>
        <w:t>СРОКИ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 xml:space="preserve">составления </w:t>
      </w:r>
      <w:r w:rsidR="00C46E90" w:rsidRPr="00FB1904">
        <w:rPr>
          <w:rFonts w:ascii="Times New Roman" w:hAnsi="Times New Roman" w:cs="Times New Roman"/>
          <w:b/>
          <w:sz w:val="28"/>
          <w:szCs w:val="28"/>
        </w:rPr>
        <w:t>проекта местного бюджета на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5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6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7</w:t>
      </w:r>
      <w:r w:rsidRPr="00FB19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>ов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>(далее - проект местного бюджета)</w:t>
      </w:r>
    </w:p>
    <w:p w:rsidR="00174F25" w:rsidRPr="000337CD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"/>
        <w:gridCol w:w="4677"/>
        <w:gridCol w:w="2552"/>
        <w:gridCol w:w="1783"/>
        <w:gridCol w:w="2551"/>
        <w:gridCol w:w="2552"/>
      </w:tblGrid>
      <w:tr w:rsidR="00174F25" w:rsidRPr="00FB1904" w:rsidTr="00FB1904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174F25" w:rsidRPr="00FB1904" w:rsidRDefault="00174F25" w:rsidP="005C2C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 по составлению проекта местного бюджета на 20</w:t>
            </w:r>
            <w:r w:rsidR="00C46E90"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60D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174F25" w:rsidRPr="00FB1904" w:rsidTr="00FB1904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174F25" w:rsidRPr="00FB1904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7C63" w:rsidRPr="00FB1904" w:rsidTr="00FB1904">
        <w:trPr>
          <w:trHeight w:val="2208"/>
        </w:trPr>
        <w:tc>
          <w:tcPr>
            <w:tcW w:w="548" w:type="dxa"/>
          </w:tcPr>
          <w:p w:rsidR="001A7C63" w:rsidRPr="00FB1904" w:rsidRDefault="001A7C63" w:rsidP="00BB0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7" w:type="dxa"/>
          </w:tcPr>
          <w:p w:rsidR="001A7C63" w:rsidRPr="00FB1904" w:rsidRDefault="001A7C63" w:rsidP="00703F5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Утверждение (в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изменений)</w:t>
            </w:r>
            <w:r w:rsidRPr="00FB19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порядка и методики планирования бюджетных ассигнований местного бюджета на 2025 год и на плановый период  2026 и 2027 годов</w:t>
            </w:r>
          </w:p>
        </w:tc>
        <w:tc>
          <w:tcPr>
            <w:tcW w:w="2552" w:type="dxa"/>
          </w:tcPr>
          <w:p w:rsidR="001A7C63" w:rsidRPr="00FB1904" w:rsidRDefault="001A7C63" w:rsidP="00703F5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Полтавского муниципального района Омской области (далее 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783" w:type="dxa"/>
          </w:tcPr>
          <w:p w:rsidR="001A7C63" w:rsidRPr="00FB1904" w:rsidRDefault="001A7C63" w:rsidP="00703F5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июля 2024 года</w:t>
            </w:r>
          </w:p>
        </w:tc>
        <w:tc>
          <w:tcPr>
            <w:tcW w:w="2551" w:type="dxa"/>
          </w:tcPr>
          <w:p w:rsidR="001A7C63" w:rsidRPr="00FB1904" w:rsidRDefault="001A7C63" w:rsidP="00703F5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703F5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rPr>
          <w:trHeight w:val="2208"/>
        </w:trPr>
        <w:tc>
          <w:tcPr>
            <w:tcW w:w="548" w:type="dxa"/>
          </w:tcPr>
          <w:p w:rsidR="001A7C63" w:rsidRPr="00FB1904" w:rsidRDefault="001A7C63" w:rsidP="00BB0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77" w:type="dxa"/>
          </w:tcPr>
          <w:p w:rsidR="001A7C63" w:rsidRPr="00FB1904" w:rsidRDefault="001A7C63" w:rsidP="00BB0F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методики прогнозирования поступлений доходов в местный бюджет (при необходимости)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бюджетного планирования, являющиеся главными администраторами доходов областного бюджета</w:t>
            </w:r>
          </w:p>
        </w:tc>
        <w:tc>
          <w:tcPr>
            <w:tcW w:w="1783" w:type="dxa"/>
          </w:tcPr>
          <w:p w:rsidR="001A7C63" w:rsidRPr="00FB1904" w:rsidRDefault="001A7C63" w:rsidP="001A7C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августа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областного бюджета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1A7C63" w:rsidRPr="00FB1904" w:rsidRDefault="001A7C63" w:rsidP="0068149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доходам в местный   бюджет на 2025 - 2027 годы 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1A7C63" w:rsidRPr="00FB1904" w:rsidRDefault="001A7C63" w:rsidP="00C33E6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сведений о прогнозных объемах поступлений по администрируемым источникам финансирования дефицита местного бюджета на 2025 - 2027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1A7C63" w:rsidRPr="00FB1904" w:rsidRDefault="001A7C63" w:rsidP="006466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баланса бюджетных расходов на оплату потребления топливно-энергетических ресурсов на 2025 – 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19 августа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1A7C63" w:rsidRPr="00FB1904" w:rsidRDefault="001A7C63" w:rsidP="00ED672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проекта прогноза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2025 год и на период до 2027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(с пояснительной запиской)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rPr>
          <w:trHeight w:val="1163"/>
        </w:trPr>
        <w:tc>
          <w:tcPr>
            <w:tcW w:w="548" w:type="dxa"/>
          </w:tcPr>
          <w:p w:rsidR="001A7C63" w:rsidRPr="00FB1904" w:rsidRDefault="001A7C63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77" w:type="dxa"/>
          </w:tcPr>
          <w:p w:rsidR="001A7C63" w:rsidRPr="00FB1904" w:rsidRDefault="001A7C63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основных направлений бюджетной и налоговой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2025- 2027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rPr>
          <w:trHeight w:val="1479"/>
        </w:trPr>
        <w:tc>
          <w:tcPr>
            <w:tcW w:w="548" w:type="dxa"/>
          </w:tcPr>
          <w:p w:rsidR="001A7C63" w:rsidRPr="00FB1904" w:rsidRDefault="001A7C63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1A7C63" w:rsidRPr="00FB1904" w:rsidRDefault="001A7C63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Проведение прогнозной оценки потерь налоговых доходов местного бюджета в результате действия налоговых льгот в 2025-2027 годах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16 сентября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F263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1A7C63" w:rsidRPr="00FB1904" w:rsidRDefault="001A7C63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2025 - 2027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30 сентября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1A7C63" w:rsidRPr="00FB1904" w:rsidRDefault="001A7C63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2025 - 2027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муниципальных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(далее – МП),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с:</w:t>
            </w:r>
          </w:p>
          <w:p w:rsidR="001A7C63" w:rsidRPr="00FB1904" w:rsidRDefault="001A7C63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или приобретением объектов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A7C63" w:rsidRPr="00FB1904" w:rsidRDefault="001A7C63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софинансированием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7" w:type="dxa"/>
          </w:tcPr>
          <w:p w:rsidR="001A7C63" w:rsidRPr="00FB1904" w:rsidRDefault="001A7C63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2025 - 2027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 непрограммных направлений деятельности, за исключением бюджетных ассигнований местного бюджета на осуществление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софинансирование капитальных вложений в объекты муниципальной собственности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rPr>
          <w:trHeight w:val="1359"/>
        </w:trPr>
        <w:tc>
          <w:tcPr>
            <w:tcW w:w="548" w:type="dxa"/>
          </w:tcPr>
          <w:p w:rsidR="001A7C63" w:rsidRPr="00FB1904" w:rsidRDefault="001A7C63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7" w:type="dxa"/>
          </w:tcPr>
          <w:p w:rsidR="001A7C63" w:rsidRPr="00FB1904" w:rsidRDefault="001A7C63" w:rsidP="00E20D4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Составление обоснований бюджетных ассигнований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:rsidR="001A7C63" w:rsidRPr="00FB1904" w:rsidRDefault="001A7C63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(корректировка) и утверждение в ГИС ЕСУБП данных для составления планового реестра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годы, включающих:</w:t>
            </w:r>
          </w:p>
          <w:p w:rsidR="001A7C63" w:rsidRPr="00FB1904" w:rsidRDefault="001A7C63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1) сведения о нормативных правовых актах, договорах, соглашениях, являющихся основанием возникновения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A7C63" w:rsidRPr="00FB1904" w:rsidRDefault="001A7C63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наименования и коды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A7C63" w:rsidRPr="00FB1904" w:rsidRDefault="001A7C63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наименования и коды полномочий, в рамках которых исполняются расходные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 Полтавского муниципального района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Перечень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анового реестра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1A7C63" w:rsidRPr="00FB1904" w:rsidRDefault="001A7C63" w:rsidP="0042396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информации о предварительных итогах социально-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истекший период 2024 года и ожидаемых итогах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2024 год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1A7C63" w:rsidRPr="00FB1904" w:rsidRDefault="001A7C63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сформированных субъектами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бюджетного планирования предложений по определению на 2025 - 2027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деятельности, связанных с осуществлением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софинансирование капитальных вложений в объекты муниципальной собственности, на реализацию МП, а также непрограммных направлений деятельности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21 октября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ассигнований местного бюджета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77" w:type="dxa"/>
          </w:tcPr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полученных от субъектов бюджетного планирования предложений по определению на 2025 - 2027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МП, а также непрограммных направлений деятельности на предмет:</w:t>
            </w:r>
          </w:p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обоснованности объемов бюджетных ассигнований местного  бюджета; </w:t>
            </w:r>
          </w:p>
          <w:p w:rsidR="001A7C63" w:rsidRPr="00FB1904" w:rsidRDefault="001A7C63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правильности применения кодов бюджетной классификации РФ.</w:t>
            </w:r>
          </w:p>
          <w:p w:rsidR="001A7C63" w:rsidRPr="00FB1904" w:rsidRDefault="001A7C63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      Формирование свода объемов бюджетных ассигнований местному бюджету на исполнение действующих и принимаемых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МП, а также непрограммных направлений деятельности на 2025 - 2027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25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7" w:type="dxa"/>
          </w:tcPr>
          <w:p w:rsidR="001A7C63" w:rsidRPr="00FB1904" w:rsidRDefault="001A7C63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Адресной инвестиционной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2025-2027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Адресной инвестиционной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1A7C63" w:rsidRPr="00FB1904" w:rsidRDefault="001A7C63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1A7C63" w:rsidRPr="00FB1904" w:rsidRDefault="001A7C63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основных характеристик проекта местного бюджета на 2025 год и на плановый период 2026 и 2027 годов (исходя из прогноза налоговых и неналоговых доходов местного бюджета, источников финансирования дефицита  местного бюджета, объемов дотаций из других бюджетов бюджетной системы Российской Федерации и приоритетов социально-экономического развития поселения)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:rsidR="001A7C63" w:rsidRPr="00FB1904" w:rsidRDefault="001A7C63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объемов бюджетных ассигнований дорожного фонда в части расходов текущего и капитального характера на исполнение действующих и принимаемых расходных обязательств в рамках реализации МП, а 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деятельности.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31 октября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7" w:type="dxa"/>
          </w:tcPr>
          <w:p w:rsidR="001A7C63" w:rsidRPr="00FB1904" w:rsidRDefault="001A7C63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характера.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:rsidR="001A7C63" w:rsidRPr="00FB1904" w:rsidRDefault="001A7C63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характера.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:rsidR="001A7C63" w:rsidRPr="00FB1904" w:rsidRDefault="001A7C63" w:rsidP="00BD10E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сведений, необходимых для разработки реестра источников доходов местного бюджета в соответствии с Постановлением 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 w:rsidRPr="007C600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3D1BAB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D1B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D1BAB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D1B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года «Об утверждении Порядка формирования и ведения реестра источников доходов местного бюджета» в ГИС ЕСУБП в части формирования реестра источников доходов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7F45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F45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субъектов бюджетного планирования, являющихся главными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администраторами доходов местного бюджета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77" w:type="dxa"/>
          </w:tcPr>
          <w:p w:rsidR="001A7C63" w:rsidRPr="00FB1904" w:rsidRDefault="001A7C63" w:rsidP="003B27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об утверждении МП, о внесении изменений в ранее утвержденные МП 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7" w:type="dxa"/>
          </w:tcPr>
          <w:p w:rsidR="001A7C63" w:rsidRPr="00FB1904" w:rsidRDefault="001A7C63" w:rsidP="00705AB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2025 - 2027 годы (с прикреплением расчетов)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(в том числе за счет бюджетных ассигнований дорожного фонда) в рамках реализации МП, а также непрограммных направлений деятельности в части расходов текущего характера по кодам бюджетной классификации РФ.</w:t>
            </w:r>
            <w:proofErr w:type="gramEnd"/>
          </w:p>
          <w:p w:rsidR="001A7C63" w:rsidRPr="00FB1904" w:rsidRDefault="001A7C63" w:rsidP="002C63B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реализацию МП, а также непрограммных направлений деятельности на 2025- 2027 годы. 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5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:rsidR="001A7C63" w:rsidRPr="00FB1904" w:rsidRDefault="001A7C63" w:rsidP="00E619C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объемов бюджетных ассигнований местного бюджета на 2025год и на плановый период 2026 и  2027 годов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 в части расходов капитального характера (в том числе за счет бюджетных ассигнований дорожного фонда), по кодам бюджетной классификации РФ.</w:t>
            </w:r>
            <w:proofErr w:type="gramEnd"/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5 ноября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77" w:type="dxa"/>
          </w:tcPr>
          <w:p w:rsidR="001A7C63" w:rsidRPr="00FB1904" w:rsidRDefault="001A7C63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:rsidR="001A7C63" w:rsidRPr="00FB1904" w:rsidRDefault="001A7C63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 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77" w:type="dxa"/>
          </w:tcPr>
          <w:p w:rsidR="001A7C63" w:rsidRPr="00FB1904" w:rsidRDefault="001A7C63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Корректировка распределения предельных объемов бюджетных ассигнований местного бюджета, указанных в строке 26 настоящей таблицы, в соответствии с информацией о перераспределении предельных объемов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7" w:type="dxa"/>
          </w:tcPr>
          <w:p w:rsidR="001A7C63" w:rsidRPr="00FB1904" w:rsidRDefault="001A7C63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местного бюджета на 2024 год (с пояснительной запиской).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rPr>
          <w:trHeight w:val="4071"/>
        </w:trPr>
        <w:tc>
          <w:tcPr>
            <w:tcW w:w="548" w:type="dxa"/>
          </w:tcPr>
          <w:p w:rsidR="001A7C63" w:rsidRPr="00FB1904" w:rsidRDefault="001A7C63" w:rsidP="00862C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7" w:type="dxa"/>
          </w:tcPr>
          <w:p w:rsidR="001A7C63" w:rsidRPr="00FB1904" w:rsidRDefault="001A7C6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распределенных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их согласование.</w:t>
            </w:r>
          </w:p>
          <w:p w:rsidR="001A7C63" w:rsidRPr="00FB1904" w:rsidRDefault="001A7C6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8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7" w:type="dxa"/>
          </w:tcPr>
          <w:p w:rsidR="001A7C63" w:rsidRPr="00FB1904" w:rsidRDefault="001A7C63" w:rsidP="0080121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проектов 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об утверждении  МП (о внесении изменений в утвержденные МП), предлагаемых к реализации начиная с  2025 года.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7" w:type="dxa"/>
          </w:tcPr>
          <w:p w:rsidR="001A7C63" w:rsidRPr="00FB1904" w:rsidRDefault="001A7C6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 утвержденных МП, предлагаемых к реализации начиная с 2025 года.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Паспорта муниципальных программ (проекты изменений в указанные паспорта)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1A7C63" w:rsidRPr="00FB1904" w:rsidRDefault="001A7C63" w:rsidP="007603D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 прогнозе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период до 2027 года"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7" w:type="dxa"/>
          </w:tcPr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решения Совета депутатов "О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Полтавского муниципального района Омской области на 2025 год и на плановый период 2026 и 2027 годов" и следующих документов и материалов:</w:t>
            </w:r>
          </w:p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пояснительная записка к проекту решения Совета депутатов "О 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прогноз основных характеристик (общий объем доходов, общий объем расходов, дефицит (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))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проект бюджетного прогноза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долгосрочный период;</w:t>
            </w:r>
          </w:p>
          <w:p w:rsidR="001A7C63" w:rsidRPr="00FB1904" w:rsidRDefault="001A7C63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4) оценка ожидаемого исполнения местного бюджета на 2024 год</w:t>
            </w:r>
          </w:p>
          <w:p w:rsidR="001A7C63" w:rsidRPr="00FB1904" w:rsidRDefault="001A7C63" w:rsidP="00627E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5)  реестр источников доходов местного бюджета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rPr>
          <w:trHeight w:val="2297"/>
        </w:trPr>
        <w:tc>
          <w:tcPr>
            <w:tcW w:w="548" w:type="dxa"/>
          </w:tcPr>
          <w:p w:rsidR="001A7C63" w:rsidRPr="00FB1904" w:rsidRDefault="001A7C63" w:rsidP="001C626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77" w:type="dxa"/>
          </w:tcPr>
          <w:p w:rsidR="001A7C63" w:rsidRPr="00FB1904" w:rsidRDefault="001A7C6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 проекте решения Совета депутатов "О 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A7C63" w:rsidRPr="00FB1904" w:rsidTr="00FB1904">
        <w:tc>
          <w:tcPr>
            <w:tcW w:w="548" w:type="dxa"/>
          </w:tcPr>
          <w:p w:rsidR="001A7C63" w:rsidRPr="00FB1904" w:rsidRDefault="001A7C6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7" w:type="dxa"/>
          </w:tcPr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Совета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проекта решения "О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 с одновременным представлением следующих документов и материалов: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основные направления бюджетной политики и налоговой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предварительные итоги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истекший период 2024 года и ожидаемые итоги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2024 год;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прогноз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год и на период до 2027 года;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4) прогноз основных характеристик (общий объем доходов, общий объем расходов, дефицит (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)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5) пояснительная записка к проекту решения Совета депутатов "О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6) верхний предел муниципального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1 января 2026 года, на 1 января 2027 года и на 1 января 2028 года; 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7) оценка ожидаемого исполнения местного бюджета на 2024 год;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8) паспорта МП (проекты изменений в указанные паспорта);</w:t>
            </w:r>
          </w:p>
          <w:p w:rsidR="001A7C63" w:rsidRPr="00FB1904" w:rsidRDefault="001A7C63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9) реестр источников доходов местного бюджета;</w:t>
            </w:r>
          </w:p>
          <w:p w:rsidR="001A7C63" w:rsidRPr="00FB1904" w:rsidRDefault="001A7C63" w:rsidP="00CD0B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1) иные документы и материалы, установленные законодательством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15 ноября 2024 года</w:t>
            </w:r>
          </w:p>
        </w:tc>
        <w:tc>
          <w:tcPr>
            <w:tcW w:w="2551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Красногорского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A7C63" w:rsidRPr="00FB1904" w:rsidRDefault="001A7C6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0337CD">
      <w:pgSz w:w="16838" w:h="11905" w:orient="landscape"/>
      <w:pgMar w:top="1134" w:right="709" w:bottom="1134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B19AF"/>
    <w:rsid w:val="000B2199"/>
    <w:rsid w:val="000B6BB1"/>
    <w:rsid w:val="000D021D"/>
    <w:rsid w:val="000D4729"/>
    <w:rsid w:val="000D5547"/>
    <w:rsid w:val="000D5AAC"/>
    <w:rsid w:val="000E1467"/>
    <w:rsid w:val="000F184B"/>
    <w:rsid w:val="001022CA"/>
    <w:rsid w:val="001027DE"/>
    <w:rsid w:val="00107F8C"/>
    <w:rsid w:val="001211CB"/>
    <w:rsid w:val="00122051"/>
    <w:rsid w:val="00130269"/>
    <w:rsid w:val="00130B62"/>
    <w:rsid w:val="001433EA"/>
    <w:rsid w:val="00151425"/>
    <w:rsid w:val="0016166D"/>
    <w:rsid w:val="00165E74"/>
    <w:rsid w:val="0016684B"/>
    <w:rsid w:val="00174F25"/>
    <w:rsid w:val="00176A9B"/>
    <w:rsid w:val="001846C3"/>
    <w:rsid w:val="00193A6F"/>
    <w:rsid w:val="00197A87"/>
    <w:rsid w:val="001A7C63"/>
    <w:rsid w:val="001B6B73"/>
    <w:rsid w:val="001B7995"/>
    <w:rsid w:val="001C6260"/>
    <w:rsid w:val="001D461C"/>
    <w:rsid w:val="001D4EAE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D1FF0"/>
    <w:rsid w:val="002E53D9"/>
    <w:rsid w:val="002F19E2"/>
    <w:rsid w:val="00303D12"/>
    <w:rsid w:val="003077EB"/>
    <w:rsid w:val="00310781"/>
    <w:rsid w:val="00315C4B"/>
    <w:rsid w:val="00321B7B"/>
    <w:rsid w:val="00325D81"/>
    <w:rsid w:val="0032769A"/>
    <w:rsid w:val="00330015"/>
    <w:rsid w:val="00331A33"/>
    <w:rsid w:val="00341803"/>
    <w:rsid w:val="003435B3"/>
    <w:rsid w:val="0035071D"/>
    <w:rsid w:val="0035626F"/>
    <w:rsid w:val="0036443C"/>
    <w:rsid w:val="00370F5A"/>
    <w:rsid w:val="00376910"/>
    <w:rsid w:val="00376E93"/>
    <w:rsid w:val="00396696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396F"/>
    <w:rsid w:val="00424016"/>
    <w:rsid w:val="0042742F"/>
    <w:rsid w:val="0045231E"/>
    <w:rsid w:val="00454D1F"/>
    <w:rsid w:val="00455747"/>
    <w:rsid w:val="004659D6"/>
    <w:rsid w:val="00470C9F"/>
    <w:rsid w:val="00470E89"/>
    <w:rsid w:val="00481159"/>
    <w:rsid w:val="00482784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2CB0"/>
    <w:rsid w:val="005C465B"/>
    <w:rsid w:val="005D3B43"/>
    <w:rsid w:val="005D5E18"/>
    <w:rsid w:val="005E0591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4FAD"/>
    <w:rsid w:val="00645AC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2887"/>
    <w:rsid w:val="006A351D"/>
    <w:rsid w:val="006C62B6"/>
    <w:rsid w:val="006C65C1"/>
    <w:rsid w:val="006D62F6"/>
    <w:rsid w:val="006E65FA"/>
    <w:rsid w:val="00705AB5"/>
    <w:rsid w:val="00707535"/>
    <w:rsid w:val="007134DE"/>
    <w:rsid w:val="007148C4"/>
    <w:rsid w:val="00714A3B"/>
    <w:rsid w:val="00714CE4"/>
    <w:rsid w:val="00717091"/>
    <w:rsid w:val="007260FC"/>
    <w:rsid w:val="00727491"/>
    <w:rsid w:val="00743005"/>
    <w:rsid w:val="00743A85"/>
    <w:rsid w:val="00756134"/>
    <w:rsid w:val="007603DB"/>
    <w:rsid w:val="00764873"/>
    <w:rsid w:val="00764FF1"/>
    <w:rsid w:val="00777288"/>
    <w:rsid w:val="00782688"/>
    <w:rsid w:val="00795B03"/>
    <w:rsid w:val="007B090F"/>
    <w:rsid w:val="007B7033"/>
    <w:rsid w:val="007D1066"/>
    <w:rsid w:val="007D117C"/>
    <w:rsid w:val="007D3F3C"/>
    <w:rsid w:val="007E290B"/>
    <w:rsid w:val="007E6BEB"/>
    <w:rsid w:val="007F2FD1"/>
    <w:rsid w:val="007F4586"/>
    <w:rsid w:val="007F6220"/>
    <w:rsid w:val="00801213"/>
    <w:rsid w:val="0080343D"/>
    <w:rsid w:val="00821747"/>
    <w:rsid w:val="00827817"/>
    <w:rsid w:val="00832C78"/>
    <w:rsid w:val="00833613"/>
    <w:rsid w:val="00842081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40D99"/>
    <w:rsid w:val="0095005C"/>
    <w:rsid w:val="00956C80"/>
    <w:rsid w:val="0099712A"/>
    <w:rsid w:val="009A407D"/>
    <w:rsid w:val="009A5A89"/>
    <w:rsid w:val="009B1A82"/>
    <w:rsid w:val="009B4A87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A004F"/>
    <w:rsid w:val="00AA22B8"/>
    <w:rsid w:val="00AB4D4B"/>
    <w:rsid w:val="00AB6BE2"/>
    <w:rsid w:val="00AC0487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10EC"/>
    <w:rsid w:val="00BD48AC"/>
    <w:rsid w:val="00BE24CE"/>
    <w:rsid w:val="00BE29C4"/>
    <w:rsid w:val="00BE7E21"/>
    <w:rsid w:val="00BF3C44"/>
    <w:rsid w:val="00C16681"/>
    <w:rsid w:val="00C31087"/>
    <w:rsid w:val="00C33E6D"/>
    <w:rsid w:val="00C46E90"/>
    <w:rsid w:val="00C7048B"/>
    <w:rsid w:val="00C852FD"/>
    <w:rsid w:val="00C91015"/>
    <w:rsid w:val="00C96817"/>
    <w:rsid w:val="00CB4EC6"/>
    <w:rsid w:val="00CC7127"/>
    <w:rsid w:val="00CC7A05"/>
    <w:rsid w:val="00CD093C"/>
    <w:rsid w:val="00CD0B10"/>
    <w:rsid w:val="00CD1E7A"/>
    <w:rsid w:val="00CF366B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0345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3311"/>
    <w:rsid w:val="00D96AA9"/>
    <w:rsid w:val="00DA185F"/>
    <w:rsid w:val="00DA1CCC"/>
    <w:rsid w:val="00DA4A18"/>
    <w:rsid w:val="00DB1232"/>
    <w:rsid w:val="00DC107C"/>
    <w:rsid w:val="00DD64FD"/>
    <w:rsid w:val="00DE2700"/>
    <w:rsid w:val="00DE3D79"/>
    <w:rsid w:val="00DF70FB"/>
    <w:rsid w:val="00E03ED3"/>
    <w:rsid w:val="00E055FA"/>
    <w:rsid w:val="00E14A6B"/>
    <w:rsid w:val="00E20D4D"/>
    <w:rsid w:val="00E25424"/>
    <w:rsid w:val="00E30691"/>
    <w:rsid w:val="00E3774D"/>
    <w:rsid w:val="00E428A0"/>
    <w:rsid w:val="00E43D4E"/>
    <w:rsid w:val="00E46B76"/>
    <w:rsid w:val="00E47D5B"/>
    <w:rsid w:val="00E50638"/>
    <w:rsid w:val="00E619C0"/>
    <w:rsid w:val="00E63271"/>
    <w:rsid w:val="00E64A8C"/>
    <w:rsid w:val="00E656FB"/>
    <w:rsid w:val="00E6612B"/>
    <w:rsid w:val="00E729C1"/>
    <w:rsid w:val="00E93AC2"/>
    <w:rsid w:val="00EA15BC"/>
    <w:rsid w:val="00EB083A"/>
    <w:rsid w:val="00EB60DC"/>
    <w:rsid w:val="00EC01E5"/>
    <w:rsid w:val="00EC0ED1"/>
    <w:rsid w:val="00EC415A"/>
    <w:rsid w:val="00EC6F30"/>
    <w:rsid w:val="00ED325F"/>
    <w:rsid w:val="00ED672F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6E76"/>
    <w:rsid w:val="00F56811"/>
    <w:rsid w:val="00F613C4"/>
    <w:rsid w:val="00F9067E"/>
    <w:rsid w:val="00F923FF"/>
    <w:rsid w:val="00F93128"/>
    <w:rsid w:val="00F94BDB"/>
    <w:rsid w:val="00FA503F"/>
    <w:rsid w:val="00FB1904"/>
    <w:rsid w:val="00FC04F6"/>
    <w:rsid w:val="00FD298C"/>
    <w:rsid w:val="00FD4266"/>
    <w:rsid w:val="00FD5E94"/>
    <w:rsid w:val="00FE1C01"/>
    <w:rsid w:val="00FF0BC2"/>
    <w:rsid w:val="00FF4713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B5158-7377-4814-85BF-819220D3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3034</Words>
  <Characters>17297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20291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AutoBVT</cp:lastModifiedBy>
  <cp:revision>11</cp:revision>
  <cp:lastPrinted>2024-11-12T07:54:00Z</cp:lastPrinted>
  <dcterms:created xsi:type="dcterms:W3CDTF">2024-07-02T04:01:00Z</dcterms:created>
  <dcterms:modified xsi:type="dcterms:W3CDTF">2024-11-12T07:54:00Z</dcterms:modified>
</cp:coreProperties>
</file>