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3A" w:rsidRPr="004425C4" w:rsidRDefault="004425C4" w:rsidP="00E54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25C4">
        <w:rPr>
          <w:rFonts w:ascii="Times New Roman" w:hAnsi="Times New Roman" w:cs="Times New Roman"/>
          <w:sz w:val="32"/>
          <w:szCs w:val="32"/>
        </w:rPr>
        <w:t>Администрация Красногорского сельского поселения</w:t>
      </w:r>
      <w:r w:rsidR="00E5403A" w:rsidRPr="004425C4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E5403A" w:rsidRPr="00E5403A" w:rsidRDefault="00E5403A" w:rsidP="00E540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403A" w:rsidRPr="00E5403A" w:rsidRDefault="00E5403A" w:rsidP="00E540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403A" w:rsidRPr="00E5403A" w:rsidRDefault="00E5403A" w:rsidP="00E540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403A" w:rsidRPr="00E5403A" w:rsidRDefault="00E5403A" w:rsidP="00E540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403A" w:rsidRPr="00E5403A" w:rsidRDefault="00E5403A" w:rsidP="00E540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403A" w:rsidRPr="00E5403A" w:rsidRDefault="00E5403A" w:rsidP="00E540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25C4" w:rsidRDefault="004425C4" w:rsidP="00E5403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</w:p>
    <w:p w:rsidR="00E5403A" w:rsidRDefault="00E5403A" w:rsidP="00E5403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  <w:r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  <w:t>Схем</w:t>
      </w:r>
      <w:r w:rsidR="006617AD"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  <w:t>а</w:t>
      </w:r>
      <w:r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  <w:t xml:space="preserve"> водоснабжения и водоотведения       Красногорского </w:t>
      </w:r>
    </w:p>
    <w:p w:rsidR="00E5403A" w:rsidRDefault="00E5403A" w:rsidP="00E5403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  <w:r w:rsidRPr="00E5403A">
        <w:rPr>
          <w:rFonts w:ascii="Times New Roman" w:hAnsi="Times New Roman" w:cs="Times New Roman"/>
          <w:b/>
          <w:bCs/>
          <w:i/>
          <w:iCs/>
          <w:caps/>
          <w:color w:val="943634"/>
          <w:spacing w:val="10"/>
          <w:sz w:val="50"/>
          <w:szCs w:val="50"/>
        </w:rPr>
        <w:t xml:space="preserve">  </w:t>
      </w:r>
      <w:r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  <w:t xml:space="preserve">сельского поселения Полтавского района Омской области </w:t>
      </w:r>
    </w:p>
    <w:p w:rsidR="00E5403A" w:rsidRDefault="00E5403A" w:rsidP="00E5403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</w:p>
    <w:p w:rsidR="00E5403A" w:rsidRDefault="00E5403A" w:rsidP="00E5403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</w:p>
    <w:p w:rsidR="00E5403A" w:rsidRDefault="00E5403A" w:rsidP="00E5403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</w:p>
    <w:p w:rsidR="00E5403A" w:rsidRDefault="00E5403A" w:rsidP="00E5403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</w:p>
    <w:p w:rsidR="00E5403A" w:rsidRDefault="00E5403A" w:rsidP="00E5403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</w:p>
    <w:p w:rsidR="00E5403A" w:rsidRDefault="00E5403A" w:rsidP="00E540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  <w:r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  <w:t xml:space="preserve">                          </w:t>
      </w:r>
    </w:p>
    <w:p w:rsidR="00E5403A" w:rsidRDefault="00E5403A" w:rsidP="00E540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</w:p>
    <w:p w:rsidR="00E5403A" w:rsidRDefault="00E5403A" w:rsidP="00E540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</w:p>
    <w:p w:rsidR="00E5403A" w:rsidRDefault="00E5403A" w:rsidP="00E540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</w:p>
    <w:p w:rsidR="00E5403A" w:rsidRDefault="00E5403A" w:rsidP="00E5403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</w:pPr>
    </w:p>
    <w:p w:rsidR="00E5403A" w:rsidRPr="00E5403A" w:rsidRDefault="00E5403A" w:rsidP="00E54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0"/>
          <w:szCs w:val="50"/>
        </w:rPr>
      </w:pPr>
      <w:r>
        <w:rPr>
          <w:rFonts w:ascii="Times New Roman CYR" w:hAnsi="Times New Roman CYR" w:cs="Times New Roman CYR"/>
          <w:b/>
          <w:bCs/>
          <w:i/>
          <w:iCs/>
          <w:caps/>
          <w:color w:val="943634"/>
          <w:spacing w:val="10"/>
          <w:sz w:val="50"/>
          <w:szCs w:val="50"/>
        </w:rPr>
        <w:t xml:space="preserve">                              </w:t>
      </w:r>
      <w:r w:rsidRPr="00E5403A">
        <w:rPr>
          <w:rFonts w:ascii="Times New Roman" w:hAnsi="Times New Roman" w:cs="Times New Roman"/>
          <w:b/>
          <w:bCs/>
          <w:sz w:val="50"/>
          <w:szCs w:val="50"/>
        </w:rPr>
        <w:t>2012</w:t>
      </w:r>
    </w:p>
    <w:p w:rsidR="00E5403A" w:rsidRPr="00E5403A" w:rsidRDefault="00E5403A" w:rsidP="00E54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0"/>
          <w:szCs w:val="50"/>
        </w:rPr>
      </w:pPr>
    </w:p>
    <w:p w:rsidR="00E5403A" w:rsidRDefault="00E5403A" w:rsidP="00E5403A">
      <w:pPr>
        <w:autoSpaceDE w:val="0"/>
        <w:autoSpaceDN w:val="0"/>
        <w:adjustRightInd w:val="0"/>
        <w:spacing w:before="400" w:line="240" w:lineRule="auto"/>
        <w:rPr>
          <w:rFonts w:ascii="Times New Roman CYR" w:hAnsi="Times New Roman CYR" w:cs="Times New Roman CYR"/>
          <w:caps/>
          <w:color w:val="632423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t xml:space="preserve">                      </w:t>
      </w:r>
      <w:r>
        <w:rPr>
          <w:rFonts w:ascii="Times New Roman CYR" w:hAnsi="Times New Roman CYR" w:cs="Times New Roman CYR"/>
          <w:caps/>
          <w:color w:val="632423"/>
          <w:spacing w:val="20"/>
          <w:sz w:val="28"/>
          <w:szCs w:val="28"/>
        </w:rPr>
        <w:t>Оглавление</w:t>
      </w:r>
    </w:p>
    <w:p w:rsidR="00E5403A" w:rsidRDefault="00E5403A" w:rsidP="00E5403A">
      <w:pPr>
        <w:tabs>
          <w:tab w:val="right" w:leader="dot" w:pos="9354"/>
        </w:tabs>
        <w:autoSpaceDE w:val="0"/>
        <w:autoSpaceDN w:val="0"/>
        <w:adjustRightInd w:val="0"/>
        <w:spacing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Оглавление</w:t>
      </w:r>
      <w:r>
        <w:rPr>
          <w:rFonts w:ascii="Times New Roman CYR" w:hAnsi="Times New Roman CYR" w:cs="Times New Roman CYR"/>
          <w:sz w:val="24"/>
          <w:szCs w:val="24"/>
        </w:rPr>
        <w:tab/>
        <w:t>2</w:t>
      </w:r>
    </w:p>
    <w:p w:rsidR="00E5403A" w:rsidRDefault="00E5403A" w:rsidP="00E5403A">
      <w:pPr>
        <w:tabs>
          <w:tab w:val="right" w:leader="dot" w:pos="9354"/>
        </w:tabs>
        <w:autoSpaceDE w:val="0"/>
        <w:autoSpaceDN w:val="0"/>
        <w:adjustRightInd w:val="0"/>
        <w:spacing w:after="10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Схема водоснабжения Красногорского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ab/>
        <w:t>3</w:t>
      </w:r>
    </w:p>
    <w:p w:rsidR="00E5403A" w:rsidRDefault="00E5403A" w:rsidP="00E5403A">
      <w:pPr>
        <w:tabs>
          <w:tab w:val="right" w:leader="dot" w:pos="935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Схема водоотведения Красногорского сельского поселения---------------------------------------1</w:t>
      </w:r>
      <w:r w:rsidR="004425C4">
        <w:rPr>
          <w:rFonts w:ascii="Times New Roman CYR" w:hAnsi="Times New Roman CYR" w:cs="Times New Roman CYR"/>
          <w:sz w:val="24"/>
          <w:szCs w:val="24"/>
        </w:rPr>
        <w:t>6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03A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E5403A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Pr="00E5403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Водоснабжение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</w:t>
      </w:r>
      <w:r w:rsidRPr="00E540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Существующее положение в сфере водоснабжения муниципального образования Красногорского сельского поселения.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E5403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E540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</w:rPr>
        <w:t xml:space="preserve">Водопроводные сети, скважины, шахтные колодцы и сооружения систем водоснабжения Красногорского сельского поселения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не отвечают предъявляемым      к ним </w:t>
      </w:r>
      <w:proofErr w:type="spellStart"/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требованиям</w:t>
      </w:r>
      <w:proofErr w:type="gramStart"/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,ч</w:t>
      </w:r>
      <w:proofErr w:type="gramEnd"/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то</w:t>
      </w:r>
      <w:proofErr w:type="spellEnd"/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</w:rPr>
        <w:t xml:space="preserve">является причиной необеспеченности населения качественной питьевой водой в соответствии с </w:t>
      </w:r>
      <w:proofErr w:type="spellStart"/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 2.1.4.1074-01 </w:t>
      </w:r>
      <w:r w:rsidRPr="00E5403A">
        <w:rPr>
          <w:rFonts w:ascii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 xml:space="preserve">Питьевая вода. Гигиенические требования к качеству воды 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>централизованных систем питьевого водоснабжения</w:t>
      </w:r>
      <w:r w:rsidRPr="00E5403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и </w:t>
      </w:r>
      <w:proofErr w:type="spellStart"/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 2.1.4.1175-02 </w:t>
      </w:r>
      <w:r w:rsidRPr="00E5403A">
        <w:rPr>
          <w:rFonts w:ascii="Times New Roman" w:hAnsi="Times New Roman" w:cs="Times New Roman"/>
          <w:color w:val="000000"/>
          <w:spacing w:val="-9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</w:rPr>
        <w:t xml:space="preserve">Гигиенические </w:t>
      </w:r>
      <w:r>
        <w:rPr>
          <w:rFonts w:ascii="Times New Roman CYR" w:hAnsi="Times New Roman CYR" w:cs="Times New Roman CYR"/>
          <w:color w:val="000000"/>
          <w:spacing w:val="-14"/>
          <w:sz w:val="28"/>
          <w:szCs w:val="28"/>
        </w:rPr>
        <w:t>требования к качеству воды не централизованного водоснабжения</w:t>
      </w:r>
      <w:r w:rsidRPr="00E5403A">
        <w:rPr>
          <w:rFonts w:ascii="Times New Roman" w:hAnsi="Times New Roman" w:cs="Times New Roman"/>
          <w:color w:val="000000"/>
          <w:spacing w:val="-14"/>
          <w:sz w:val="28"/>
          <w:szCs w:val="28"/>
        </w:rPr>
        <w:t>».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 xml:space="preserve">          1.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  <w:highlight w:val="white"/>
        </w:rPr>
        <w:t xml:space="preserve">Одной из основных проблем водоснабжения населения Красногорского сельского поселения </w:t>
      </w:r>
      <w:r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  <w:t xml:space="preserve">является состояние водоводов и разводящих водопроводных сетей. 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 xml:space="preserve">Таврический групповой водопровод строился в период 1971 по 1992 гг., срок эксплуатации 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  <w:highlight w:val="white"/>
        </w:rPr>
        <w:t xml:space="preserve">критически высокий, многие участки водовода были демонтированы и расхищены: </w:t>
      </w:r>
      <w:proofErr w:type="spellStart"/>
      <w:r>
        <w:rPr>
          <w:rFonts w:ascii="Times New Roman CYR" w:hAnsi="Times New Roman CYR" w:cs="Times New Roman CYR"/>
          <w:color w:val="000000"/>
          <w:spacing w:val="-9"/>
          <w:sz w:val="28"/>
          <w:szCs w:val="28"/>
          <w:highlight w:val="white"/>
        </w:rPr>
        <w:t>Гвоздевка</w:t>
      </w:r>
      <w:proofErr w:type="spellEnd"/>
      <w:r>
        <w:rPr>
          <w:rFonts w:ascii="Times New Roman CYR" w:hAnsi="Times New Roman CYR" w:cs="Times New Roman CYR"/>
          <w:color w:val="000000"/>
          <w:spacing w:val="-9"/>
          <w:sz w:val="28"/>
          <w:szCs w:val="28"/>
          <w:highlight w:val="white"/>
        </w:rPr>
        <w:t xml:space="preserve"> - </w:t>
      </w:r>
      <w:r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 xml:space="preserve">Красногорка, Красногорка - </w:t>
      </w:r>
      <w:proofErr w:type="spellStart"/>
      <w:r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>Соловьевка</w:t>
      </w:r>
      <w:proofErr w:type="spellEnd"/>
      <w:r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>, водовод от магистрального водовода до Шаровки</w:t>
      </w:r>
      <w:r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highlight w:val="white"/>
        </w:rPr>
        <w:t xml:space="preserve">Водоводы из-за технических характеристик и высокого износа  как следствие </w:t>
      </w:r>
      <w:r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 xml:space="preserve">частых порывов трасс не обеспечивают </w:t>
      </w:r>
      <w:proofErr w:type="spellStart"/>
      <w:r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>водопотребность</w:t>
      </w:r>
      <w:proofErr w:type="spellEnd"/>
      <w:r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 xml:space="preserve"> обслуживаемых населенных пунктов.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13"/>
          <w:sz w:val="28"/>
          <w:szCs w:val="28"/>
          <w:highlight w:val="white"/>
        </w:rPr>
        <w:t xml:space="preserve">        </w:t>
      </w:r>
      <w:r w:rsidRPr="00E5403A">
        <w:rPr>
          <w:rFonts w:ascii="Times New Roman" w:hAnsi="Times New Roman" w:cs="Times New Roman"/>
          <w:color w:val="000000"/>
          <w:spacing w:val="-3"/>
          <w:sz w:val="28"/>
          <w:szCs w:val="28"/>
          <w:highlight w:val="white"/>
        </w:rPr>
        <w:t xml:space="preserve">2.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  <w:highlight w:val="white"/>
        </w:rPr>
        <w:t xml:space="preserve">Существующие системы водоснабжения,  были переданы в ведение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 xml:space="preserve">администраций муниципальных образований от хозяйствующих субъектов, бывших колхозов и 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 xml:space="preserve">совхозов, уже с длительными сроками эксплуатации. В связи с этим в полном объеме отсутствует </w:t>
      </w:r>
      <w:r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 xml:space="preserve">техническая документация на водопроводные сооружения, что затрудняет принятие оптимальных </w:t>
      </w:r>
      <w:r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  <w:t>технических решений при часто возникающих аварийных ситуациях.</w:t>
      </w:r>
    </w:p>
    <w:p w:rsidR="00E5403A" w:rsidRDefault="00E5403A" w:rsidP="00E5403A">
      <w:pPr>
        <w:tabs>
          <w:tab w:val="left" w:pos="7780"/>
        </w:tabs>
        <w:autoSpaceDE w:val="0"/>
        <w:autoSpaceDN w:val="0"/>
        <w:adjustRightInd w:val="0"/>
        <w:spacing w:after="0" w:line="240" w:lineRule="auto"/>
        <w:ind w:left="-567" w:right="10" w:firstLine="710"/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  <w:t xml:space="preserve">              3.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highlight w:val="white"/>
        </w:rPr>
        <w:t xml:space="preserve">Отсутствуют водоводы от ТГВ до населенных пунктов: </w:t>
      </w:r>
      <w:proofErr w:type="gramStart"/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highlight w:val="white"/>
        </w:rPr>
        <w:t xml:space="preserve">. Красногорка, с. </w:t>
      </w:r>
      <w:proofErr w:type="spellStart"/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highlight w:val="white"/>
        </w:rPr>
        <w:t>Платово</w:t>
      </w:r>
      <w:proofErr w:type="spellEnd"/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 xml:space="preserve">д. </w:t>
      </w:r>
      <w:proofErr w:type="spellStart"/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>Хмаровка</w:t>
      </w:r>
      <w:proofErr w:type="spellEnd"/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 xml:space="preserve">, д. Шаровка, д. </w:t>
      </w:r>
      <w:proofErr w:type="spellStart"/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>Белотурковка</w:t>
      </w:r>
      <w:proofErr w:type="spellEnd"/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>.</w:t>
      </w:r>
    </w:p>
    <w:p w:rsidR="00E5403A" w:rsidRDefault="00E5403A" w:rsidP="00E5403A">
      <w:pPr>
        <w:tabs>
          <w:tab w:val="left" w:pos="7780"/>
        </w:tabs>
        <w:autoSpaceDE w:val="0"/>
        <w:autoSpaceDN w:val="0"/>
        <w:adjustRightInd w:val="0"/>
        <w:spacing w:after="0" w:line="240" w:lineRule="auto"/>
        <w:ind w:left="-567" w:right="10" w:firstLine="710"/>
        <w:rPr>
          <w:rFonts w:ascii="Times New Roman CYR" w:hAnsi="Times New Roman CYR" w:cs="Times New Roman CYR"/>
          <w:color w:val="000000"/>
          <w:spacing w:val="-15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16"/>
          <w:sz w:val="28"/>
          <w:szCs w:val="28"/>
          <w:highlight w:val="white"/>
        </w:rPr>
        <w:t xml:space="preserve">             </w:t>
      </w: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Белотурковка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Красногорка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Платово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Хмаровка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д. Шаровка,  отсутствуют резервуары накопители воды на случай аварийных ситуаций или пожара, что в соответствии со </w:t>
      </w:r>
      <w:proofErr w:type="spellStart"/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СНиПом</w:t>
      </w:r>
      <w:proofErr w:type="spellEnd"/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2.04.02-84 </w:t>
      </w:r>
      <w:r w:rsidRPr="00E5403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Водоснабжение. Наружные сети и сооружения</w:t>
      </w:r>
      <w:r w:rsidRPr="00E5403A">
        <w:rPr>
          <w:rFonts w:ascii="Times New Roman" w:hAnsi="Times New Roman" w:cs="Times New Roman"/>
          <w:color w:val="000000"/>
          <w:spacing w:val="-1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является недопустимым.</w:t>
      </w:r>
      <w:r>
        <w:rPr>
          <w:rFonts w:ascii="Times New Roman CYR" w:hAnsi="Times New Roman CYR" w:cs="Times New Roman CYR"/>
          <w:color w:val="000000"/>
          <w:spacing w:val="-15"/>
          <w:sz w:val="28"/>
          <w:szCs w:val="28"/>
          <w:highlight w:val="white"/>
        </w:rPr>
        <w:t xml:space="preserve">                                               5.  Проблемы, связанные   с оборудованием и технологиями:</w:t>
      </w:r>
    </w:p>
    <w:p w:rsidR="00E5403A" w:rsidRDefault="00E5403A" w:rsidP="00E5403A">
      <w:pPr>
        <w:tabs>
          <w:tab w:val="left" w:pos="944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 xml:space="preserve">отсутствие систематического </w:t>
      </w:r>
      <w:proofErr w:type="gramStart"/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>контроля за</w:t>
      </w:r>
      <w:proofErr w:type="gramEnd"/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 xml:space="preserve"> качеством воды, используемой населением, по органолептическим, микробиологическим и физико-химическим показателям;  </w:t>
      </w:r>
    </w:p>
    <w:p w:rsidR="00E5403A" w:rsidRDefault="00E5403A" w:rsidP="00E5403A">
      <w:pPr>
        <w:tabs>
          <w:tab w:val="left" w:pos="944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 CYR" w:hAnsi="Times New Roman CYR" w:cs="Times New Roman CYR"/>
          <w:color w:val="000000"/>
          <w:spacing w:val="-15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-</w:t>
      </w:r>
      <w:r w:rsidRPr="00E5403A">
        <w:rPr>
          <w:rFonts w:ascii="Times New Roman" w:hAnsi="Times New Roman" w:cs="Times New Roman"/>
          <w:color w:val="000000"/>
          <w:spacing w:val="-9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  <w:highlight w:val="white"/>
        </w:rPr>
        <w:t xml:space="preserve">отсутствие предварительной очистки воды,  до нормативов </w:t>
      </w:r>
      <w:proofErr w:type="spellStart"/>
      <w:r>
        <w:rPr>
          <w:rFonts w:ascii="Times New Roman CYR" w:hAnsi="Times New Roman CYR" w:cs="Times New Roman CYR"/>
          <w:color w:val="000000"/>
          <w:spacing w:val="-9"/>
          <w:sz w:val="28"/>
          <w:szCs w:val="28"/>
          <w:highlight w:val="white"/>
        </w:rPr>
        <w:t>СанПиН</w:t>
      </w:r>
      <w:proofErr w:type="spellEnd"/>
      <w:r>
        <w:rPr>
          <w:rFonts w:ascii="Times New Roman CYR" w:hAnsi="Times New Roman CYR" w:cs="Times New Roman CYR"/>
          <w:color w:val="000000"/>
          <w:spacing w:val="-9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15"/>
          <w:sz w:val="28"/>
          <w:szCs w:val="28"/>
          <w:highlight w:val="white"/>
        </w:rPr>
        <w:t xml:space="preserve">2.1.4.1074-01; </w:t>
      </w:r>
    </w:p>
    <w:p w:rsidR="00E5403A" w:rsidRDefault="00E5403A" w:rsidP="00E5403A">
      <w:pPr>
        <w:tabs>
          <w:tab w:val="left" w:pos="236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 xml:space="preserve">отсутствие приборов учета воды, отпускаемой в сеть   и </w:t>
      </w:r>
      <w:proofErr w:type="spellStart"/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>водопотребителям</w:t>
      </w:r>
      <w:proofErr w:type="spellEnd"/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 xml:space="preserve">; </w:t>
      </w:r>
    </w:p>
    <w:p w:rsidR="00E5403A" w:rsidRDefault="00E5403A" w:rsidP="00E5403A">
      <w:pPr>
        <w:tabs>
          <w:tab w:val="left" w:pos="757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11"/>
          <w:sz w:val="28"/>
          <w:szCs w:val="28"/>
          <w:highlight w:val="white"/>
        </w:rPr>
        <w:lastRenderedPageBreak/>
        <w:t xml:space="preserve">      6</w:t>
      </w:r>
      <w:r w:rsidRPr="00E5403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>Три из четырех существующих на территории поселения водозаборных скважин не имеют павильонов и зон санитарной охраны. Повсеместно отсутствуют зоны санитарной охраны водопроводных сооружений.</w:t>
      </w:r>
    </w:p>
    <w:p w:rsidR="00E5403A" w:rsidRPr="00E5403A" w:rsidRDefault="00E5403A" w:rsidP="00E5403A">
      <w:pPr>
        <w:tabs>
          <w:tab w:val="left" w:pos="7012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            </w:t>
      </w:r>
    </w:p>
    <w:p w:rsidR="00E5403A" w:rsidRDefault="00E5403A" w:rsidP="00E5403A">
      <w:pPr>
        <w:tabs>
          <w:tab w:val="left" w:pos="3235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Красногорском сельском поселении осуществляется централизованное водоснабжение населенных пунктов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Красногорка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 д.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Хмаровка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из подземных источников водоснабжения. Всего на территории поселения расположено три артезианских скважины.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Забор воды для обеспечения водоснабжения с. Красногорка осуществляется из двух артезианских скважин глубиной 90 м, протяженность сетей водоснабжения составляет 8828,5 м, для обеспечения давления в сети водоснабжения имеется две  водонапорные башни, объемом по 16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 Каждая.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Забор воды для обеспечения водоснабжения 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Хмаровка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из артезианской скважины глубиной 60 м, протяженность водопроводных сетей составляет 2985,3м для обеспечения давления в сети водоснабжения имеется емкость в 10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  поднятая на высоту 7 метров над уровнем земли.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Кроме того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территории поселения имеется 7 шахтных колодцев в следующих населенных пунктах: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д. Шаровка — объем 2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Хмаровка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 объем 3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Белотуркрвка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— объем 5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Платово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— объем 2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Платово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- объем 3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Платово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— объем 4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с. Красногорка — объем 3 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Отбор воды из вышеперечисленных колодцев для анализа качества воды проводился не повсеместно, поэтому сделать выводы о соответствии воды качеству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2.1.4.1074-01 </w:t>
      </w:r>
      <w:r w:rsidRPr="00E540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Питьевая вода. Гигиенические требования к качеству воды централизованных систем водоснабжения</w:t>
      </w:r>
      <w:r w:rsidRPr="00E540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не представляется возможным.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Вода централизованной системы водоснабжения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Красногорка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соответствует требованиям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2.1.4.1074 -01 по показателю — сухой остаток.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Водоочистных сооружений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поселений нет.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Установленная  производственная мощность водопроводов 0,07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/куб/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За 2011 год было отпущено воды всем группам населения 49,12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м/куб/год. 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403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Баланс производительности сооружений системы водоснабжения и потребления воды в зонах действия источников водоснабжения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 селе Красногорка проживает 922 человека,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находится 309 дворов из них  90 квартир обеспечены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холодным водоснабжением, остальное население села используют воду из водозаборных колонок, которых на территории села 21 колонка.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Общая потребность воды в. селе Красногорка составляет 42,97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м/куб/год, из них на питьевые нужды- 17,07тьс м/куб/год, хозяйственные нужды-24,11тыс м/куб/год, производственные нужды-1,79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м/куб/год.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селе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Платово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проживает 246 человек, расположено 72 двора, централизованной системы  водоснабжения на селе отсутствует.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Источниками водоснабжения населения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Платово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являются три общественных колодца с объемом воды 2 м/куб, 3 м/куб, 4 м/куб, глубиной 20-25 метров и построенных в 1968 1970 и 1973годах.   Общая потребность воды в селе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Платово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составляет 20,19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м/куб/год, из них на питьевые нужды- 3,10тьс м/куб/год, хозяйственные нужды-17,09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м/куб/год, производственные нужды-0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деревне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Белотурковка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проживает 89 человек, расположено 33 двора, централизованной системы  водоснабжения в деревне отсутствует. Источниками водоснабжения населения 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Белотурковка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является  общественный колодец с объемом воды 5 м/куб, глубиной 20 метров и построенный в 1975году.   Общая потребность воды в 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Белотурковка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составляет 3,55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м/куб/год, из них на питьевые нужды- 1,12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тьс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м/куб/год, хозяйственные нужды-2,43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м/куб/год, производственные нужды-0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деревне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Хмаровка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проживает 271 человек, расположено 102 двора, централизованной системы  водоснабжения в деревне отсутствует. Источниками водоснабжения населения 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Хмаровка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является  общественный колодец с объемом воды 3 м/куб, глубиной 25 метров и построенный в 1974году.   Общая потребность воды в 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Хмаровка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составляет 8,43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м/куб/год, из них на питьевые нужды- 3,41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тьс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м/куб/год, хозяйственные нужды-5,02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м/куб/год, производственные нужды-0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деревне Шаровка  проживает 125 человек, расположено 50 дворов, централизованной системы  водоснабжения в деревне отсутствует. Источниками водоснабжения населения д. Шаровка   является  общественный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колодец с объемом воды 2 м/куб, глубиной 5 метров и построенный в 2008году.   Общая потребность воды в д. Шаровка составляет 3,98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м/куб/год, из них на питьевые нужды- 1,57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тьс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м/куб/год, хозяйственные нужды-2,41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м/куб/год, производственные нужды-0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м/куб/год.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Потери воды из централизованной системы водоснабжения  обосновываются только аварийными утечками. Наличие коммерческого приборного учета воды отсутствует, количество потребляемого объема воды устанавливают расчетным способом. На перспективу для точного определения количества водопотребления в населенных пунктах Красногорка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Хмаровка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планируется обязать всех абонентов   установить приборы учета воды.  Анализируя статический и динамический уровень воды в скважинах населенных пунктов Красногорка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Хмаровка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установлено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что дефицита воды не прогнозируется, как показало очень засушливое лето 2012 года источники водоснабжения полностью обеспечили потребность населения в воде.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</w:t>
      </w:r>
      <w:r w:rsidRPr="00E5403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Перспективное потребление коммунальных ресурсов в сфере водоснабжения.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данном разделе отражаем сведения о фактическом и ожидаемом потреблении воды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годовое, среднесуточное, норма расхода) в разрезе населенных пунктов Красногорского сельского поселения. 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Расчет водопотребления с. Красногорка     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таб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№ 1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405"/>
        <w:gridCol w:w="1035"/>
        <w:gridCol w:w="1365"/>
        <w:gridCol w:w="1335"/>
        <w:gridCol w:w="1335"/>
        <w:gridCol w:w="1171"/>
      </w:tblGrid>
      <w:tr w:rsidR="00E5403A">
        <w:trPr>
          <w:trHeight w:val="1"/>
        </w:trPr>
        <w:tc>
          <w:tcPr>
            <w:tcW w:w="3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Потребители воды</w:t>
            </w:r>
          </w:p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 водопотребления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годовой</w:t>
            </w:r>
          </w:p>
        </w:tc>
      </w:tr>
      <w:tr w:rsidR="00E5403A">
        <w:trPr>
          <w:trHeight w:val="1"/>
        </w:trPr>
        <w:tc>
          <w:tcPr>
            <w:tcW w:w="34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 воды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л/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потребителей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/куб,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/м/куб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Хозяйственно-питьевое водоснабжение: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 с водопроводом и канализацией без горячего водоснабжения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1,90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 же с горячим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водоснабженим</w:t>
            </w:r>
            <w:proofErr w:type="spellEnd"/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1,97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 с водопроводом без канализации и горячего водоснабжения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2,63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водопользованием из водозаборных колонок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22,86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8,34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922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14,84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животноводческий сектор а)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общественный скот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гол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коровы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молодняк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2 лет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свиньи на откорме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овцы, козы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лошади рабочие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куры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утки , гуси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б) личный скот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коровы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10,75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3,92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молодняк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2 лет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2,77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свиньи на откорме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6,904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2,52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овцы, козы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0,66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лошади рабочие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3,24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1,18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куры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0,55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утки , гуси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5722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11,98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11,98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производственный сектор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мастерские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гараж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гар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 w:rsidRP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мойка машин в гараже с водопроводом: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грузовая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легковая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 отсутствии водопровода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котельная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промывка фильтров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техпасп</w:t>
            </w:r>
            <w:proofErr w:type="spellEnd"/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1,51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работающий персонал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1,56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1,395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0,51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культурно-бытовой сектор: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школа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Интернат, дет сад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больница стационар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койка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1,83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поликлиника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0,94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блюдо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магазин продовольственный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баня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посет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пионерский лагерь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полив зеленых насаждений: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55,32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4,98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итого4-6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8,98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итого1-6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37,36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Неучтенные расходы 10-15проц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5,60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42,97</w:t>
            </w:r>
          </w:p>
        </w:tc>
      </w:tr>
    </w:tbl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lastRenderedPageBreak/>
        <w:t xml:space="preserve">       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                     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Расчет водопотребления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Платово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таб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№ 2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405"/>
        <w:gridCol w:w="1035"/>
        <w:gridCol w:w="1365"/>
        <w:gridCol w:w="1335"/>
        <w:gridCol w:w="1335"/>
        <w:gridCol w:w="1171"/>
      </w:tblGrid>
      <w:tr w:rsidR="00E5403A">
        <w:trPr>
          <w:trHeight w:val="1"/>
        </w:trPr>
        <w:tc>
          <w:tcPr>
            <w:tcW w:w="3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Потребители воды</w:t>
            </w:r>
          </w:p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 водопотребления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годовой</w:t>
            </w:r>
          </w:p>
        </w:tc>
      </w:tr>
      <w:tr w:rsidR="00E5403A">
        <w:trPr>
          <w:trHeight w:val="1"/>
        </w:trPr>
        <w:tc>
          <w:tcPr>
            <w:tcW w:w="34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 воды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л/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потребителей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/куб,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/м/куб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Хозяйственно-питьевое водоснабжение: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 с водопроводом и канализацией без горячего водоснабжения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 же с горячим водоснабжением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 с водопроводом без канализации и горячего водоснабжения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водопользованием из водозаборных колонок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7,38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2,69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2,69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животноводческий сектор а) общественный скот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гол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коровы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7,30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молодняк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2 лет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3,29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свиньи на откорме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овцы, козы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лошади рабочие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0,33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куры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утки , гуси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10,91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б) личный скот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коровы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молодняк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2 лет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0,37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свиньи на откорме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1,184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0,43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овцы, козы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0,235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лошади рабочие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куры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0,3665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утки , гуси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2,12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13,03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производственный сектор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мастерские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гараж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гар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 w:rsidRP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мойка машин в гараже с водопроводом: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грузовая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легковая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 отсутствии водопровода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котельная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промывка фильтров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техпасп</w:t>
            </w:r>
            <w:proofErr w:type="spellEnd"/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работающий персонал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культурно-бытовой сектор: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школа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Интернат, дет сад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больница стационар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койка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поликлиника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0,43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блюдо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магазин продовольственный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баня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посет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пионерский лагерь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полив зеленых насаждений: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итого4-6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1,83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итого1-6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17,56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Неучтеные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10-15проц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2,63</w:t>
            </w:r>
          </w:p>
        </w:tc>
      </w:tr>
      <w:tr w:rsidR="00E5403A">
        <w:trPr>
          <w:trHeight w:val="1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20,19</w:t>
            </w:r>
          </w:p>
        </w:tc>
      </w:tr>
    </w:tbl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                     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Расчет водопотребления 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Белотурковка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таб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№ 3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404"/>
        <w:gridCol w:w="1035"/>
        <w:gridCol w:w="1365"/>
        <w:gridCol w:w="1335"/>
        <w:gridCol w:w="1335"/>
        <w:gridCol w:w="1171"/>
      </w:tblGrid>
      <w:tr w:rsidR="00E5403A">
        <w:trPr>
          <w:trHeight w:val="1"/>
        </w:trPr>
        <w:tc>
          <w:tcPr>
            <w:tcW w:w="3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Потребители воды</w:t>
            </w:r>
          </w:p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 водопотребления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годовой</w:t>
            </w:r>
          </w:p>
        </w:tc>
      </w:tr>
      <w:tr w:rsidR="00E5403A">
        <w:trPr>
          <w:trHeight w:val="1"/>
        </w:trPr>
        <w:tc>
          <w:tcPr>
            <w:tcW w:w="34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 воды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л/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потребителей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/куб,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/м/куб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Хозяйственно-питьевое водоснабжение: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 с водопроводом и канализацией без горячего водоснабжения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то же с горячим водоснабжением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дома с водопроводом без канализации и горячего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водопользованием из водозаборных колонок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2,67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0,97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животноводческий сектор а) общественный скот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гол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коровы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молодняк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2 лет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свиньи на откорме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овцы, козы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лошади рабочие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куры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утки , гуси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б) личный скот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коровы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молодняк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2 лет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свиньи на откорме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0,456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овцы, козы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0,29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лошади рабочие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куры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утки , гуси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640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1,21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2,18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производственный сектор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мастерские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гараж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гар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 w:rsidRP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мойка машин в гараже с водопроводом: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грузовая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легковая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 отсутствии водопровода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котельная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промывка фильтров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техпасп</w:t>
            </w:r>
            <w:proofErr w:type="spellEnd"/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работающий персонал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культурно-бытовой сектор: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школа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Интернат, дет сад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больница стационар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койка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поликлиника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0,31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блюдо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магазин продовольственный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баня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посет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пионерский лагерь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полив зеленых насаждений: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5,34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0,48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итого4-6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итого1-6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3,09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Неучтенные расходы 10-15проц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3,55</w:t>
            </w:r>
          </w:p>
        </w:tc>
      </w:tr>
    </w:tbl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Расчет водопотребления 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Хмаровка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  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таб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№ 4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404"/>
        <w:gridCol w:w="1035"/>
        <w:gridCol w:w="1365"/>
        <w:gridCol w:w="1335"/>
        <w:gridCol w:w="1335"/>
        <w:gridCol w:w="1171"/>
      </w:tblGrid>
      <w:tr w:rsidR="00E5403A">
        <w:trPr>
          <w:trHeight w:val="1"/>
        </w:trPr>
        <w:tc>
          <w:tcPr>
            <w:tcW w:w="3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Потребители воды</w:t>
            </w:r>
          </w:p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 водопотребления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годовой</w:t>
            </w:r>
          </w:p>
        </w:tc>
      </w:tr>
      <w:tr w:rsidR="00E5403A">
        <w:trPr>
          <w:trHeight w:val="1"/>
        </w:trPr>
        <w:tc>
          <w:tcPr>
            <w:tcW w:w="34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 воды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л/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потребителей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/куб,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/м/куб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Хозяйственно-питьевое водоснабжение: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 с водопроводом и канализацией без горячего водоснабжения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 же с горячим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водоснабженим</w:t>
            </w:r>
            <w:proofErr w:type="spellEnd"/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 с водопроводом без канализации и горячего водоснабжения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водопользованием из водозаборных колонок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8,13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2,97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животноводческий сектор а) общественный скот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гол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коровы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молодняк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2 лет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свиньи на откорме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овцы, козы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лошади рабочие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куры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утки , гуси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б) личный скот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коровы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0,91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молодняк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2 лет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свиньи на откорме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0,28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овцы, козы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0,435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лошади рабочие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куры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утки , гуси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0,029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1059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2,10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5,07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3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производственный сектор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мастерские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гараж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гар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 w:rsidRP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мойка машин в гараже с водопроводом: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грузовая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легковая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 отсутствии водопровода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котельная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промывка фильтров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техпасп</w:t>
            </w:r>
            <w:proofErr w:type="spellEnd"/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работающий персонал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культурно-бытовой сектор: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школа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0,15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Интернат, дет сад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больница стационар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койка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поликлиника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0,31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блюдо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магазин продовольственный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баня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посет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пионерский лагерь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полив зеленых насаждений: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16,26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1,46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итого4-6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2,26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итого1-6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7,33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Неучтеные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расходы 10-15проц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8,43</w:t>
            </w:r>
          </w:p>
        </w:tc>
      </w:tr>
    </w:tbl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            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Расчет водопотребления д. Шаровка    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таб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№ 5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404"/>
        <w:gridCol w:w="1035"/>
        <w:gridCol w:w="1365"/>
        <w:gridCol w:w="1335"/>
        <w:gridCol w:w="1335"/>
        <w:gridCol w:w="1171"/>
      </w:tblGrid>
      <w:tr w:rsidR="00E5403A">
        <w:trPr>
          <w:trHeight w:val="1"/>
        </w:trPr>
        <w:tc>
          <w:tcPr>
            <w:tcW w:w="3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Потребители воды</w:t>
            </w:r>
          </w:p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 водопотребления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годовой</w:t>
            </w:r>
          </w:p>
        </w:tc>
      </w:tr>
      <w:tr w:rsidR="00E5403A">
        <w:trPr>
          <w:trHeight w:val="1"/>
        </w:trPr>
        <w:tc>
          <w:tcPr>
            <w:tcW w:w="34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 воды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л/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потребителей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/куб,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Расход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/м/куб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Хозяйственно-питьевое водоснабжение: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 с водопроводом и канализацией без горячего водоснабжения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чел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 же с горячим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водоснабженим</w:t>
            </w:r>
            <w:proofErr w:type="spellEnd"/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дома с водопроводом без канализации и горячего водоснабжения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водопользованием из водозаборных колонок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-,,-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1,37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животноводческий сектор а) общественный скот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гол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коровы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молодняк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2 лет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свиньи на откорме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овцы, козы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лошади рабочие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куры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утки , гуси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б) личный скот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коровы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0,42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молодняк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2 лет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0,22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свиньи на откорме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0,296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0,11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овцы, козы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лошади рабочие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0,18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куры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0,465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утки , гуси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0,023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1037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2,37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производственный сектор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мастерские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маст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гараж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гар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 w:rsidRP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мойка машин в гараже с водопроводом: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P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грузовая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легковая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 отсутствии водопровода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маш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котельная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промывка фильтров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техпасп</w:t>
            </w:r>
            <w:proofErr w:type="spellEnd"/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работающий персонал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культурно-бытовой сектор: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школа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Интернат, дет сад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больница стационар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койка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поликлиника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посещ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клуб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0,31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столовая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блюдо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магазин продовольственный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0,09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баня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посет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пионерский лагерь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полив зеленых насаждений: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7,5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итого4-6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1,09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итого1-6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3,46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Неучтенные расходы 10-15проц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0,52</w:t>
            </w:r>
          </w:p>
        </w:tc>
      </w:tr>
      <w:tr w:rsidR="00E5403A">
        <w:trPr>
          <w:trHeight w:val="1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403A" w:rsidRDefault="00E5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3,98</w:t>
            </w:r>
          </w:p>
        </w:tc>
      </w:tr>
    </w:tbl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Предложение по строительству, реконструкции и модернизации  объектов  систем водоснабжения.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   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обеспечения более комфортной среды проживания населения Красногорского сельского поселения проектом предполагается обеспечить централизованной системой водоснабжения всех потребителей водой питьевого качества.  Для этого в перспективе будет пробурено две артезианской скважины в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Платово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д. Шаровка и установка трех водонапорных башен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Платово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Белотурковка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д. Шаровка.  Установка трех локальных станций водоподготовки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водоочистных станции) блочно-модульного типа или станций обеззараживания, в зависимости  от анализа качества добываемой воды в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Платово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д.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Белотурковка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д. Шаровка.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1)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Оценка необходимых финансовых потребностей для осуществления нового строительства источников водоснабжения.</w:t>
      </w:r>
    </w:p>
    <w:p w:rsidR="00E5403A" w:rsidRDefault="00E5403A" w:rsidP="00E540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 предварительной оценке величина необходимых инвестиций по строительству, реконструкции и модернизации объектов систем водоснабжения,  для обеспечения населения Красногорского сельского поселения питьевой водой составляет порядка  20-25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млн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рублей, с учетом прочих расходов.</w:t>
      </w:r>
    </w:p>
    <w:p w:rsidR="00E5403A" w:rsidRPr="00E5403A" w:rsidRDefault="00E5403A" w:rsidP="00E540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2) </w:t>
      </w:r>
      <w:r>
        <w:rPr>
          <w:rFonts w:ascii="Times New Roman CYR" w:hAnsi="Times New Roman CYR" w:cs="Times New Roman CYR"/>
          <w:sz w:val="28"/>
          <w:szCs w:val="28"/>
        </w:rPr>
        <w:t>Источники инвестиций: бюджеты всех уровней и др.</w:t>
      </w:r>
    </w:p>
    <w:p w:rsidR="00E5403A" w:rsidRPr="00E5403A" w:rsidRDefault="00E5403A" w:rsidP="00E540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Предложение по строительству, реконструкции и модернизации линейных объектов централизованных систем водоснабжения.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Генеральным планом Красногорского сельского поселения на первую очередь запроектировано строительство водопроводных сетей общей протяженностью 51,5 км, в том числе 32,3 км магистрального водовода и 19,2 км разводящих сетей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Для водоснабжения поселения до строительства магистрального водовода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Гвоздевка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(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Москаленский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/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) — Красногорка предусмотрено строительство разводящей сети с использованием подземных источников питьевого водоснабжения.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  <w:highlight w:val="white"/>
        </w:rPr>
        <w:t xml:space="preserve">Одной из основных проблем водоснабжения населения сельского поселения </w:t>
      </w:r>
      <w:r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  <w:t>является состояние  и разводящих водопроводных сетей.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highlight w:val="white"/>
        </w:rPr>
        <w:t xml:space="preserve"> Из-за большого срока эксплуатации  и  высокого износа </w:t>
      </w:r>
      <w:proofErr w:type="gramStart"/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highlight w:val="white"/>
        </w:rPr>
        <w:t>в следствие</w:t>
      </w:r>
      <w:proofErr w:type="gramEnd"/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 xml:space="preserve">частых порывов трасс не обеспечивают </w:t>
      </w:r>
      <w:proofErr w:type="spellStart"/>
      <w:r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>водопотребность</w:t>
      </w:r>
      <w:proofErr w:type="spellEnd"/>
      <w:r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 xml:space="preserve"> обслуживаемых населенных пунктов. 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  <w:highlight w:val="white"/>
        </w:rPr>
        <w:t xml:space="preserve">Существующие системы водоснабжения, были переданы в ведение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 xml:space="preserve">администраций муниципальных образований от хозяйствующих субъектов,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lastRenderedPageBreak/>
        <w:t xml:space="preserve">бывших колхозов и 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 xml:space="preserve">совхозов, уже с длительными сроками эксплуатации. В связи с этим в полном объеме отсутствует </w:t>
      </w:r>
      <w:r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 xml:space="preserve">техническая документация на водопроводные сооружения, что затрудняет принятие оптимальных </w:t>
      </w:r>
      <w:r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  <w:t>технических решений при часто возникающих аварийных ситуациях.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14"/>
          <w:sz w:val="28"/>
          <w:szCs w:val="28"/>
          <w:highlight w:val="white"/>
        </w:rPr>
        <w:t xml:space="preserve">      </w:t>
      </w:r>
      <w:r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  <w:t>К данному проекту прилагается карта- схема водоснабжения каждого населенного пункта поселения с существующими и планируемыми объектами водоснабжения.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Экологические аспекты мероприятий по строительству и реконструкции объектов централизованной системы водоснабжения.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autoSpaceDE w:val="0"/>
        <w:autoSpaceDN w:val="0"/>
        <w:adjustRightInd w:val="0"/>
        <w:spacing w:before="240" w:after="0" w:line="240" w:lineRule="auto"/>
        <w:ind w:right="-2" w:firstLine="715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повышения надёжности водоснабжения и экологической безопасности населения района, достижения соответствия параметров качества питьевой воды установленным нормативам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СанПиН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2,1,4.1074-01 </w:t>
      </w: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Питьевая вода. Гигиенические требования к качеству воды централизованных систем  питьевого водоснабжения</w:t>
      </w: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необходимо: </w:t>
      </w:r>
    </w:p>
    <w:p w:rsidR="00E5403A" w:rsidRDefault="00E5403A" w:rsidP="00E5403A">
      <w:pPr>
        <w:autoSpaceDE w:val="0"/>
        <w:autoSpaceDN w:val="0"/>
        <w:adjustRightInd w:val="0"/>
        <w:spacing w:before="240" w:after="0" w:line="240" w:lineRule="auto"/>
        <w:ind w:right="-2" w:firstLine="715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Осуществить строительство водоводов;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Гвоздевка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Москаленский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район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)-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Красногорка, Красногорка 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Платово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 водовод-Шаровка,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Хмаровка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-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Белотурковка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</w:p>
    <w:p w:rsidR="00E5403A" w:rsidRPr="00E5403A" w:rsidRDefault="00E5403A" w:rsidP="00E5403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0" w:firstLine="425"/>
        <w:rPr>
          <w:rFonts w:ascii="Calibri" w:hAnsi="Calibri" w:cs="Calibri"/>
        </w:rPr>
      </w:pPr>
    </w:p>
    <w:p w:rsidR="00E5403A" w:rsidRDefault="00E5403A" w:rsidP="00E5403A">
      <w:pPr>
        <w:tabs>
          <w:tab w:val="left" w:pos="7090"/>
        </w:tabs>
        <w:autoSpaceDE w:val="0"/>
        <w:autoSpaceDN w:val="0"/>
        <w:adjustRightInd w:val="0"/>
        <w:spacing w:after="0" w:line="240" w:lineRule="auto"/>
        <w:ind w:right="10" w:hanging="427"/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          3.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Осуществить строительство резервуаров чистой воды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 xml:space="preserve">д. </w:t>
      </w:r>
      <w:proofErr w:type="spellStart"/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>Белотурковка</w:t>
      </w:r>
      <w:proofErr w:type="spellEnd"/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>, с</w:t>
      </w:r>
      <w:proofErr w:type="gramStart"/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>.К</w:t>
      </w:r>
      <w:proofErr w:type="gramEnd"/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 xml:space="preserve">расногорка,  д. </w:t>
      </w:r>
      <w:proofErr w:type="spellStart"/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>Платово</w:t>
      </w:r>
      <w:proofErr w:type="spellEnd"/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 xml:space="preserve">,  д. </w:t>
      </w:r>
      <w:proofErr w:type="spellStart"/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>Хмаровка</w:t>
      </w:r>
      <w:proofErr w:type="spellEnd"/>
      <w:r>
        <w:rPr>
          <w:rFonts w:ascii="Times New Roman CYR" w:hAnsi="Times New Roman CYR" w:cs="Times New Roman CYR"/>
          <w:color w:val="000000"/>
          <w:spacing w:val="-12"/>
          <w:sz w:val="28"/>
          <w:szCs w:val="28"/>
          <w:highlight w:val="white"/>
        </w:rPr>
        <w:t>,  д. Шаровка</w:t>
      </w:r>
      <w:r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  <w:t>.</w:t>
      </w:r>
    </w:p>
    <w:p w:rsidR="00E5403A" w:rsidRDefault="00E5403A" w:rsidP="00E5403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right="14" w:hanging="451"/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                 4</w:t>
      </w:r>
      <w:r w:rsidRPr="00E5403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. 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t xml:space="preserve">Провести инвентаризацию всех водозаборных скважин с целью выявления </w:t>
      </w:r>
      <w:r>
        <w:rPr>
          <w:rFonts w:ascii="Times New Roman CYR" w:hAnsi="Times New Roman CYR" w:cs="Times New Roman CYR"/>
          <w:color w:val="000000"/>
          <w:spacing w:val="-14"/>
          <w:sz w:val="28"/>
          <w:szCs w:val="28"/>
          <w:highlight w:val="white"/>
        </w:rPr>
        <w:t>принадлежности и возможности их дальнейшей эксплуатации, либо ликвидации.</w:t>
      </w:r>
    </w:p>
    <w:p w:rsidR="00E5403A" w:rsidRDefault="00E5403A" w:rsidP="00E5403A">
      <w:pPr>
        <w:tabs>
          <w:tab w:val="left" w:pos="1142"/>
        </w:tabs>
        <w:autoSpaceDE w:val="0"/>
        <w:autoSpaceDN w:val="0"/>
        <w:adjustRightInd w:val="0"/>
        <w:spacing w:after="0" w:line="240" w:lineRule="auto"/>
        <w:ind w:right="19" w:hanging="442"/>
        <w:rPr>
          <w:rFonts w:ascii="Times New Roman CYR" w:hAnsi="Times New Roman CYR" w:cs="Times New Roman CYR"/>
          <w:color w:val="000000"/>
          <w:spacing w:val="-5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                  </w:t>
      </w:r>
      <w:r w:rsidRPr="00E5403A">
        <w:rPr>
          <w:rFonts w:ascii="Times New Roman" w:hAnsi="Times New Roman" w:cs="Times New Roman"/>
          <w:color w:val="000000"/>
          <w:spacing w:val="-6"/>
          <w:sz w:val="28"/>
          <w:szCs w:val="28"/>
          <w:highlight w:val="white"/>
        </w:rPr>
        <w:t xml:space="preserve">5. </w:t>
      </w:r>
      <w:r>
        <w:rPr>
          <w:rFonts w:ascii="Times New Roman CYR" w:hAnsi="Times New Roman CYR" w:cs="Times New Roman CYR"/>
          <w:color w:val="000000"/>
          <w:spacing w:val="-6"/>
          <w:sz w:val="28"/>
          <w:szCs w:val="28"/>
          <w:highlight w:val="white"/>
        </w:rPr>
        <w:t xml:space="preserve">С целью сбережения ресурсов подземного водоносного комплекса необходимо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  <w:highlight w:val="white"/>
        </w:rPr>
        <w:t xml:space="preserve">обеспечить защиту подземных вод, используемых для хозяйственных и технологических целей, от загрязнения. Организовать мониторинг за эксплуатацией месторождения подземных вод. </w:t>
      </w:r>
    </w:p>
    <w:p w:rsidR="00E5403A" w:rsidRDefault="00E5403A" w:rsidP="00E5403A">
      <w:pPr>
        <w:tabs>
          <w:tab w:val="left" w:pos="3643"/>
        </w:tabs>
        <w:autoSpaceDE w:val="0"/>
        <w:autoSpaceDN w:val="0"/>
        <w:adjustRightInd w:val="0"/>
        <w:spacing w:before="5" w:after="0" w:line="240" w:lineRule="auto"/>
        <w:ind w:right="-2"/>
        <w:rPr>
          <w:rFonts w:ascii="Times New Roman CYR" w:hAnsi="Times New Roman CYR" w:cs="Times New Roman CYR"/>
          <w:color w:val="000000"/>
          <w:spacing w:val="-15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11"/>
          <w:sz w:val="28"/>
          <w:szCs w:val="28"/>
          <w:highlight w:val="white"/>
        </w:rPr>
        <w:t xml:space="preserve">              6. </w:t>
      </w:r>
      <w:r>
        <w:rPr>
          <w:rFonts w:ascii="Times New Roman CYR" w:hAnsi="Times New Roman CYR" w:cs="Times New Roman CYR"/>
          <w:color w:val="000000"/>
          <w:spacing w:val="-11"/>
          <w:sz w:val="28"/>
          <w:szCs w:val="28"/>
          <w:highlight w:val="white"/>
        </w:rPr>
        <w:t xml:space="preserve">Водозаборные скважины </w:t>
      </w:r>
      <w:proofErr w:type="gramStart"/>
      <w:r>
        <w:rPr>
          <w:rFonts w:ascii="Times New Roman CYR" w:hAnsi="Times New Roman CYR" w:cs="Times New Roman CYR"/>
          <w:color w:val="000000"/>
          <w:spacing w:val="-11"/>
          <w:sz w:val="28"/>
          <w:szCs w:val="28"/>
          <w:highlight w:val="white"/>
        </w:rPr>
        <w:t>обустроить закрытыми павильонами обустроить</w:t>
      </w:r>
      <w:proofErr w:type="gramEnd"/>
      <w:r>
        <w:rPr>
          <w:rFonts w:ascii="Times New Roman CYR" w:hAnsi="Times New Roman CYR" w:cs="Times New Roman CYR"/>
          <w:color w:val="000000"/>
          <w:spacing w:val="-11"/>
          <w:sz w:val="28"/>
          <w:szCs w:val="28"/>
          <w:highlight w:val="white"/>
        </w:rPr>
        <w:t xml:space="preserve"> зоны санитарной охраны </w:t>
      </w:r>
      <w:r>
        <w:rPr>
          <w:rFonts w:ascii="Times New Roman CYR" w:hAnsi="Times New Roman CYR" w:cs="Times New Roman CYR"/>
          <w:color w:val="000000"/>
          <w:spacing w:val="-15"/>
          <w:sz w:val="28"/>
          <w:szCs w:val="28"/>
          <w:highlight w:val="white"/>
        </w:rPr>
        <w:t xml:space="preserve"> источников подземных вод.</w:t>
      </w:r>
    </w:p>
    <w:p w:rsidR="00E5403A" w:rsidRPr="00E5403A" w:rsidRDefault="00E5403A" w:rsidP="00E5403A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right="24" w:hanging="422"/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pacing w:val="-7"/>
          <w:sz w:val="28"/>
          <w:szCs w:val="28"/>
          <w:highlight w:val="white"/>
        </w:rPr>
        <w:t xml:space="preserve">                    7. </w:t>
      </w:r>
      <w:r>
        <w:rPr>
          <w:rFonts w:ascii="Times New Roman CYR" w:hAnsi="Times New Roman CYR" w:cs="Times New Roman CYR"/>
          <w:color w:val="000000"/>
          <w:spacing w:val="-7"/>
          <w:sz w:val="28"/>
          <w:szCs w:val="28"/>
          <w:highlight w:val="white"/>
        </w:rPr>
        <w:t xml:space="preserve">В целях обеспечения санитарно-эпидемиологической надёжности на всех  водопроводах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  <w:highlight w:val="white"/>
        </w:rPr>
        <w:t xml:space="preserve">хозяйственно-питьевого должны быть устроены зоны санитарной охраны 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  <w:highlight w:val="white"/>
        </w:rPr>
        <w:t>(ЗСО),</w:t>
      </w:r>
      <w:r>
        <w:rPr>
          <w:rFonts w:ascii="Times New Roman CYR" w:hAnsi="Times New Roman CYR" w:cs="Times New Roman CYR"/>
          <w:b/>
          <w:bCs/>
          <w:color w:val="000000"/>
          <w:spacing w:val="-9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9"/>
          <w:sz w:val="28"/>
          <w:szCs w:val="28"/>
          <w:highlight w:val="white"/>
        </w:rPr>
        <w:t xml:space="preserve">для чего необходимо проекты ЗСО, определяющие зоны водопроводных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сооружений и водоводов, перечень инженерных мероприятий по организации зон и описания санитарного режима. </w:t>
      </w:r>
      <w:r>
        <w:rPr>
          <w:rFonts w:ascii="Times New Roman CYR" w:hAnsi="Times New Roman CYR" w:cs="Times New Roman CYR"/>
          <w:color w:val="000000"/>
          <w:spacing w:val="-8"/>
          <w:sz w:val="28"/>
          <w:szCs w:val="28"/>
          <w:highlight w:val="white"/>
        </w:rPr>
        <w:t xml:space="preserve">При отсутствии проекта ЗСО его границы должны быть приняты согласно </w:t>
      </w:r>
      <w:proofErr w:type="spellStart"/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>СНиП</w:t>
      </w:r>
      <w:proofErr w:type="spellEnd"/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 xml:space="preserve"> 2.04.02-84 </w:t>
      </w:r>
      <w:r w:rsidRPr="00E5403A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>Водоснабжение. Наружные сети и сооружения</w:t>
      </w:r>
      <w:r w:rsidRPr="00E5403A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».</w:t>
      </w:r>
    </w:p>
    <w:p w:rsidR="00E5403A" w:rsidRDefault="00E5403A" w:rsidP="00E5403A">
      <w:pPr>
        <w:autoSpaceDE w:val="0"/>
        <w:autoSpaceDN w:val="0"/>
        <w:adjustRightInd w:val="0"/>
        <w:spacing w:after="0" w:line="240" w:lineRule="auto"/>
        <w:ind w:hanging="2021"/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color w:val="000000"/>
          <w:spacing w:val="-10"/>
          <w:sz w:val="28"/>
          <w:szCs w:val="28"/>
          <w:highlight w:val="white"/>
        </w:rPr>
        <w:tab/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 xml:space="preserve">       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Оценка капитальных вложений в новое строительство, реконструкцию и модернизацию объектов централизованных систем водоснабжения.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Оценка необходимых финансовых потребностей для осуществления нового строительства источников водоснабжения.</w:t>
      </w:r>
    </w:p>
    <w:p w:rsidR="00E5403A" w:rsidRDefault="00E5403A" w:rsidP="00E540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По предварительной оценке величина необходимых инвестиций по строительству, реконструкции и модернизации объектов систем водоснабжения,  для обеспечения населения Красногорского сельского поселения питьевой водой составляет порядка  20-25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млн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рублей, с учетом прочих расходов.</w:t>
      </w:r>
    </w:p>
    <w:p w:rsidR="00E5403A" w:rsidRPr="00E5403A" w:rsidRDefault="00E5403A" w:rsidP="00E540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Default="00E5403A" w:rsidP="00E540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540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Источники инвестиций: бюджеты всех уровней и др.</w:t>
      </w:r>
    </w:p>
    <w:p w:rsidR="00E5403A" w:rsidRPr="00E5403A" w:rsidRDefault="00E5403A" w:rsidP="00E540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Водоотведение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настоящее время в Красногорском сельском поселении отсутствует  централизованная система водоотведения.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Водоотведение от объектов общественно-деловой застройки в с. Красногорка осуществляется в канализационные септики в количестве 9 штук, с последующим вывозом жидких бытовых отходов на полигон ЖБО.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 В жилые дома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где осуществляется подача воды ( на территории поселения подается только холодная вода)  жители этих домов устраивают септики для сбора и дальнейшего вывоза нечистот спецтехникой на полигон ЖБО. 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Принципиальная схема хозяйственно-бытовой канализации в Красногорском сельском поселении в близлежащие 10-15 лет сохраняется существующая.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Для отвода сточных вод от индивидуальной  жилой застройки предусматривается устройство  выгребов с последующим вывозом ассенизаторскими машинами  на полигон жидких бытовых отходов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Основной задачей организации поверхностного стока является сбор и удаление поверхностного вод с территории поселения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защита территории поселения от затопления поверхностными водами, притекающими с верховых участков, обеспечение надлежащих условий для эксплуатации территории поселения, наземных и подземных сооружений.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Без учета градостроительных особенностей инженерной подготовки, невозможно обеспечить нормальные условия для разработки системы водоотведения и развития территории поселения.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целях улучшения благоустройства и санитарного состояния территории населенных пунктов Красногорского сельского поселения Решением Совета депутатов Красногорского сельского поселения от 11.05.2012г № 18 утверждены Правила благоустройства на территории Красногорского сельского поселения.</w:t>
      </w:r>
    </w:p>
    <w:p w:rsid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 данный момент ливневая канализация на территории поселения представлена сетью кюветов.  На расчетный срок проектом предусматривается организация системы водоотведения поверхностного стока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дождевых и талых вод) с территории населенных пунктов неполная раздельная, при которой водоотведения осуществляется по открытым люкам и канавам.</w:t>
      </w:r>
    </w:p>
    <w:p w:rsidR="00E5403A" w:rsidRPr="00E5403A" w:rsidRDefault="00E5403A" w:rsidP="00E5403A">
      <w:pPr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E5403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Требуется особо отметить, что промышленные предприятия и объекты сельскохозяйственного производства, территории обслуживания и.т.д. должны очищать свои стоки на собственных локальных очистных сооружениях перед выпуском, так как это стоки повышенного загрязнения.</w:t>
      </w:r>
    </w:p>
    <w:p w:rsidR="00910FD6" w:rsidRDefault="00910FD6"/>
    <w:sectPr w:rsidR="00910FD6" w:rsidSect="00C21A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03A"/>
    <w:rsid w:val="002E24DB"/>
    <w:rsid w:val="004425C4"/>
    <w:rsid w:val="006617AD"/>
    <w:rsid w:val="00880F39"/>
    <w:rsid w:val="00910FD6"/>
    <w:rsid w:val="00B558A9"/>
    <w:rsid w:val="00E5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АушахмановГМ</dc:creator>
  <cp:keywords/>
  <dc:description/>
  <cp:lastModifiedBy>АушахмановГМ</cp:lastModifiedBy>
  <cp:revision>7</cp:revision>
  <cp:lastPrinted>2014-09-01T07:45:00Z</cp:lastPrinted>
  <dcterms:created xsi:type="dcterms:W3CDTF">2014-09-01T07:37:00Z</dcterms:created>
  <dcterms:modified xsi:type="dcterms:W3CDTF">2022-01-11T10:56:00Z</dcterms:modified>
</cp:coreProperties>
</file>